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03FA6" w:rsidRDefault="00221567">
      <w:pPr>
        <w:jc w:val="right"/>
      </w:pPr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03FA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r>
              <w:t xml:space="preserve">WYDZIAŁ </w:t>
            </w:r>
            <w:bookmarkStart w:id="0" w:name="_GoBack"/>
            <w:bookmarkEnd w:id="0"/>
            <w:r>
              <w:t>ZARZĄDZANIA</w:t>
            </w:r>
          </w:p>
          <w:p w:rsidR="00303FA6" w:rsidRDefault="00221567">
            <w:r>
              <w:t xml:space="preserve"> </w:t>
            </w:r>
          </w:p>
          <w:p w:rsidR="00303FA6" w:rsidRDefault="00221567" w:rsidP="004222C9">
            <w:pPr>
              <w:pStyle w:val="Nagwek2"/>
              <w:numPr>
                <w:ilvl w:val="0"/>
                <w:numId w:val="0"/>
              </w:numPr>
              <w:ind w:left="576"/>
            </w:pPr>
            <w:r>
              <w:t>KARTA PRZEDMIOTU</w:t>
            </w:r>
          </w:p>
          <w:p w:rsidR="00303FA6" w:rsidRDefault="00221567" w:rsidP="004222C9">
            <w:pPr>
              <w:pStyle w:val="Nagwek2"/>
              <w:numPr>
                <w:ilvl w:val="0"/>
                <w:numId w:val="0"/>
              </w:numPr>
            </w:pPr>
            <w:r>
              <w:t>Nazwa przedmiotu w języku polskim</w:t>
            </w:r>
            <w:r w:rsidR="004222C9">
              <w:t>:</w:t>
            </w:r>
            <w:r>
              <w:t xml:space="preserve"> Warsztat </w:t>
            </w:r>
            <w:r w:rsidR="004222C9">
              <w:t>b</w:t>
            </w:r>
            <w:r>
              <w:t>adacza</w:t>
            </w:r>
          </w:p>
          <w:p w:rsidR="00303FA6" w:rsidRDefault="00221567" w:rsidP="004222C9">
            <w:pPr>
              <w:pStyle w:val="Nagwek2"/>
              <w:numPr>
                <w:ilvl w:val="0"/>
                <w:numId w:val="0"/>
              </w:numPr>
            </w:pPr>
            <w:r>
              <w:t>Nazwa przedmiotu w języku angielskim</w:t>
            </w:r>
            <w:r w:rsidR="004222C9">
              <w:t>:</w:t>
            </w:r>
            <w:r>
              <w:t xml:space="preserve"> </w:t>
            </w:r>
            <w:proofErr w:type="spellStart"/>
            <w:r>
              <w:t>Research</w:t>
            </w:r>
            <w:proofErr w:type="spellEnd"/>
            <w:r>
              <w:t xml:space="preserve"> </w:t>
            </w:r>
            <w:proofErr w:type="spellStart"/>
            <w:r>
              <w:t>workshop</w:t>
            </w:r>
            <w:proofErr w:type="spellEnd"/>
          </w:p>
          <w:p w:rsidR="00303FA6" w:rsidRDefault="00221567" w:rsidP="004222C9">
            <w:pPr>
              <w:pStyle w:val="Nagwek2"/>
              <w:numPr>
                <w:ilvl w:val="0"/>
                <w:numId w:val="0"/>
              </w:numPr>
            </w:pPr>
            <w:r>
              <w:t xml:space="preserve">Kierunek studiów (jeśli dotyczy): Inżynieria Zarządzania   </w:t>
            </w:r>
          </w:p>
          <w:p w:rsidR="00303FA6" w:rsidRDefault="00221567" w:rsidP="004222C9">
            <w:pPr>
              <w:pStyle w:val="Nagwek2"/>
              <w:numPr>
                <w:ilvl w:val="0"/>
                <w:numId w:val="0"/>
              </w:numPr>
            </w:pPr>
            <w:r>
              <w:t>Specjalność (jeśli dotyczy): Zarządzanie Projektami</w:t>
            </w:r>
          </w:p>
          <w:p w:rsidR="00303FA6" w:rsidRDefault="00221567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 xml:space="preserve">II stopień, stacjonarna </w:t>
            </w:r>
          </w:p>
          <w:p w:rsidR="00303FA6" w:rsidRDefault="00221567">
            <w:pPr>
              <w:rPr>
                <w:b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obowiązkowy </w:t>
            </w:r>
          </w:p>
          <w:p w:rsidR="00303FA6" w:rsidRDefault="00221567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ZMZ2666</w:t>
            </w:r>
          </w:p>
          <w:p w:rsidR="00303FA6" w:rsidRDefault="00221567">
            <w:pPr>
              <w:rPr>
                <w:b/>
              </w:rPr>
            </w:pPr>
            <w:r>
              <w:rPr>
                <w:b/>
              </w:rPr>
              <w:t>Grupa kursów                      NIE</w:t>
            </w:r>
          </w:p>
        </w:tc>
      </w:tr>
    </w:tbl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tbl>
      <w:tblPr>
        <w:tblStyle w:val="a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303FA6">
        <w:tc>
          <w:tcPr>
            <w:tcW w:w="2802" w:type="dxa"/>
          </w:tcPr>
          <w:p w:rsidR="00303FA6" w:rsidRDefault="00303FA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303FA6" w:rsidRDefault="00303FA6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</w:tcPr>
          <w:p w:rsidR="00303FA6" w:rsidRDefault="00303FA6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303FA6" w:rsidRDefault="00303FA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03FA6" w:rsidRDefault="00303FA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03FA6" w:rsidRDefault="002215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03FA6">
        <w:tc>
          <w:tcPr>
            <w:tcW w:w="2802" w:type="dxa"/>
          </w:tcPr>
          <w:p w:rsidR="00303FA6" w:rsidRDefault="002215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303FA6" w:rsidRDefault="002215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b/>
                <w:sz w:val="22"/>
                <w:szCs w:val="22"/>
              </w:rPr>
              <w:t>2</w:t>
            </w:r>
          </w:p>
        </w:tc>
      </w:tr>
      <w:tr w:rsidR="00303FA6">
        <w:tc>
          <w:tcPr>
            <w:tcW w:w="2802" w:type="dxa"/>
          </w:tcPr>
          <w:p w:rsidR="00303FA6" w:rsidRDefault="002215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303FA6" w:rsidRDefault="00303FA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03FA6" w:rsidRDefault="00303F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</w:tr>
    </w:tbl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03FA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303FA6" w:rsidRDefault="0022156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Podstawowa wiedza dotycząca paradygmatów i teorii nauk o zarządzaniu i jakości.</w:t>
            </w:r>
          </w:p>
          <w:p w:rsidR="00303FA6" w:rsidRDefault="0022156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Znajomość podstawowych problemów metodologicznych.</w:t>
            </w:r>
          </w:p>
          <w:p w:rsidR="00303FA6" w:rsidRDefault="00303FA6"/>
        </w:tc>
      </w:tr>
    </w:tbl>
    <w:p w:rsidR="00303FA6" w:rsidRDefault="00303FA6">
      <w:pPr>
        <w:rPr>
          <w:sz w:val="12"/>
          <w:szCs w:val="12"/>
        </w:rPr>
      </w:pPr>
    </w:p>
    <w:p w:rsidR="00303FA6" w:rsidRDefault="0022156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303FA6">
        <w:tc>
          <w:tcPr>
            <w:tcW w:w="9210" w:type="dxa"/>
          </w:tcPr>
          <w:p w:rsidR="00303FA6" w:rsidRDefault="002215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303FA6" w:rsidRDefault="00221567">
            <w:pPr>
              <w:ind w:left="312" w:hanging="3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C1:</w:t>
            </w:r>
            <w:r>
              <w:rPr>
                <w:sz w:val="22"/>
                <w:szCs w:val="22"/>
              </w:rPr>
              <w:tab/>
              <w:t>Zdobycie wiedzy umożliwiającej prowadzenie badań naukowych oraz publikację wyników tych badań.</w:t>
            </w:r>
          </w:p>
          <w:p w:rsidR="00303FA6" w:rsidRDefault="00221567">
            <w:pPr>
              <w:ind w:left="312" w:hanging="3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C2:</w:t>
            </w:r>
            <w:r>
              <w:rPr>
                <w:sz w:val="22"/>
                <w:szCs w:val="22"/>
              </w:rPr>
              <w:tab/>
              <w:t>Zdobycie umiejętności praktycznego zastosowania wiedzy do projektowania, realizacji i opisu badań empirycznych, krytycznej analizy literatury oraz redakcji tekstu o charakterze naukowym.</w:t>
            </w:r>
          </w:p>
          <w:p w:rsidR="00303FA6" w:rsidRDefault="00303FA6">
            <w:pPr>
              <w:rPr>
                <w:sz w:val="22"/>
                <w:szCs w:val="22"/>
              </w:rPr>
            </w:pPr>
          </w:p>
          <w:p w:rsidR="00303FA6" w:rsidRDefault="00303FA6">
            <w:pPr>
              <w:jc w:val="center"/>
              <w:rPr>
                <w:sz w:val="12"/>
                <w:szCs w:val="12"/>
              </w:rPr>
            </w:pPr>
          </w:p>
        </w:tc>
      </w:tr>
    </w:tbl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03FA6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pStyle w:val="Nagwek4"/>
              <w:keepNext w:val="0"/>
              <w:numPr>
                <w:ilvl w:val="3"/>
                <w:numId w:val="4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PEU_W01 Zna metody prowadzenia badań naukowych.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PEU_W02 Zna bazy naukowe, jakie powinny być podstawą do prowadzenia analizy literatury.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PEU_W03 Wie jaka jest struktura artykułu naukowego i ścieżka jego publikacji.</w:t>
            </w:r>
          </w:p>
          <w:p w:rsidR="00303FA6" w:rsidRDefault="00303FA6">
            <w:pPr>
              <w:tabs>
                <w:tab w:val="left" w:pos="719"/>
              </w:tabs>
              <w:ind w:left="719" w:hanging="719"/>
            </w:pP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PEU_U01 Umie przeprowadzić krytyczną analizę literatury.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PEU_U02 Umie przeszukiwać bazy naukowe w poszukiwaniu celowych informacji.</w:t>
            </w:r>
          </w:p>
          <w:p w:rsidR="00303FA6" w:rsidRDefault="00221567">
            <w:pPr>
              <w:tabs>
                <w:tab w:val="left" w:pos="719"/>
              </w:tabs>
              <w:ind w:left="719" w:hanging="719"/>
            </w:pPr>
            <w:r>
              <w:t>PEU_U03 Umie napisać artykuł naukowy.</w:t>
            </w:r>
          </w:p>
          <w:p w:rsidR="00303FA6" w:rsidRDefault="00303FA6">
            <w:pPr>
              <w:tabs>
                <w:tab w:val="left" w:pos="719"/>
              </w:tabs>
              <w:ind w:left="719" w:hanging="719"/>
            </w:pPr>
          </w:p>
          <w:p w:rsidR="00303FA6" w:rsidRDefault="00303FA6">
            <w:pPr>
              <w:tabs>
                <w:tab w:val="left" w:pos="719"/>
              </w:tabs>
              <w:ind w:left="719" w:hanging="719"/>
            </w:pPr>
          </w:p>
        </w:tc>
      </w:tr>
    </w:tbl>
    <w:p w:rsidR="00303FA6" w:rsidRDefault="00303FA6">
      <w:pPr>
        <w:rPr>
          <w:sz w:val="20"/>
          <w:szCs w:val="20"/>
          <w:vertAlign w:val="superscript"/>
        </w:rPr>
      </w:pPr>
    </w:p>
    <w:p w:rsidR="00303FA6" w:rsidRDefault="00303FA6">
      <w:pPr>
        <w:rPr>
          <w:sz w:val="20"/>
          <w:szCs w:val="20"/>
          <w:vertAlign w:val="superscript"/>
        </w:rPr>
      </w:pPr>
    </w:p>
    <w:p w:rsidR="00303FA6" w:rsidRDefault="00303FA6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303FA6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303FA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pStyle w:val="Nagwek3"/>
              <w:numPr>
                <w:ilvl w:val="2"/>
                <w:numId w:val="4"/>
              </w:numPr>
              <w:spacing w:before="60" w:after="20"/>
            </w:pPr>
            <w:r>
              <w:t>Forma zajęć -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pStyle w:val="Nagwek5"/>
              <w:numPr>
                <w:ilvl w:val="4"/>
                <w:numId w:val="4"/>
              </w:numPr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t>Wstęp – metody prowadzenia badań naukowych.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1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rPr>
                <w:sz w:val="22"/>
                <w:szCs w:val="22"/>
              </w:rPr>
              <w:t>Metody wyszukiwania i pozyskiwania wiedzy naukowej.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Co, jak i gdzie publikować?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rPr>
                <w:sz w:val="22"/>
                <w:szCs w:val="22"/>
              </w:rPr>
              <w:t>Artykuł naukowy – charakterystyka, struktura, wymogi językowe.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rPr>
                <w:sz w:val="22"/>
                <w:szCs w:val="22"/>
              </w:rPr>
              <w:t>Prezentacja wyników badań naukowych i wystąpienia publiczne.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rPr>
                <w:sz w:val="22"/>
                <w:szCs w:val="22"/>
              </w:rPr>
              <w:t>Metody prowadzenia krytycznej analizy literatury – przegląd.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rPr>
                <w:sz w:val="22"/>
                <w:szCs w:val="22"/>
              </w:rPr>
              <w:t>Metody projektowania, realizacji i opisu badań empirycznych – przegląd.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Sem8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t>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</w:pPr>
            <w:r>
              <w:t>2</w:t>
            </w:r>
          </w:p>
        </w:tc>
      </w:tr>
      <w:tr w:rsidR="00303FA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A6" w:rsidRDefault="00303FA6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A6" w:rsidRDefault="00221567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A6" w:rsidRDefault="00221567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03FA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pStyle w:val="Nagwek3"/>
              <w:numPr>
                <w:ilvl w:val="2"/>
                <w:numId w:val="4"/>
              </w:numPr>
              <w:spacing w:before="60" w:after="20"/>
            </w:pPr>
            <w:r>
              <w:t>STOSOWANE NARZĘDZIA DYDAKTYCZNE</w:t>
            </w:r>
          </w:p>
        </w:tc>
      </w:tr>
      <w:tr w:rsidR="00303FA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r>
              <w:t>N1. Prezentacja multimedialna</w:t>
            </w:r>
          </w:p>
          <w:p w:rsidR="00303FA6" w:rsidRDefault="00221567">
            <w:r>
              <w:t>N2.</w:t>
            </w:r>
          </w:p>
          <w:p w:rsidR="00303FA6" w:rsidRDefault="00221567">
            <w:r>
              <w:t>N3.</w:t>
            </w:r>
          </w:p>
          <w:p w:rsidR="00303FA6" w:rsidRDefault="00303FA6"/>
        </w:tc>
      </w:tr>
    </w:tbl>
    <w:p w:rsidR="00303FA6" w:rsidRDefault="00303FA6">
      <w:pPr>
        <w:rPr>
          <w:sz w:val="12"/>
          <w:szCs w:val="12"/>
        </w:rPr>
      </w:pPr>
    </w:p>
    <w:p w:rsidR="00303FA6" w:rsidRDefault="0022156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303FA6" w:rsidRDefault="00303FA6">
      <w:pPr>
        <w:jc w:val="center"/>
        <w:rPr>
          <w:b/>
          <w:sz w:val="22"/>
          <w:szCs w:val="22"/>
        </w:rPr>
      </w:pPr>
    </w:p>
    <w:tbl>
      <w:tblPr>
        <w:tblStyle w:val="a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499"/>
      </w:tblGrid>
      <w:tr w:rsidR="00303FA6">
        <w:tc>
          <w:tcPr>
            <w:tcW w:w="2487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303FA6">
        <w:tc>
          <w:tcPr>
            <w:tcW w:w="2487" w:type="dxa"/>
          </w:tcPr>
          <w:p w:rsidR="00303FA6" w:rsidRDefault="00221567">
            <w:r>
              <w:t>F1</w:t>
            </w:r>
          </w:p>
        </w:tc>
        <w:tc>
          <w:tcPr>
            <w:tcW w:w="2074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PEU-W01-W03</w:t>
            </w:r>
          </w:p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PEU-U01-U03</w:t>
            </w:r>
          </w:p>
        </w:tc>
        <w:tc>
          <w:tcPr>
            <w:tcW w:w="4499" w:type="dxa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wybranego artykułu przygotowana i przeprowadzona przez studenta </w:t>
            </w:r>
          </w:p>
        </w:tc>
      </w:tr>
      <w:tr w:rsidR="00303FA6">
        <w:tc>
          <w:tcPr>
            <w:tcW w:w="9060" w:type="dxa"/>
            <w:gridSpan w:val="3"/>
          </w:tcPr>
          <w:p w:rsidR="00303FA6" w:rsidRDefault="00221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F1</w:t>
            </w:r>
          </w:p>
        </w:tc>
      </w:tr>
    </w:tbl>
    <w:p w:rsidR="00303FA6" w:rsidRDefault="00303FA6">
      <w:pPr>
        <w:rPr>
          <w:sz w:val="12"/>
          <w:szCs w:val="12"/>
        </w:rPr>
      </w:pPr>
    </w:p>
    <w:p w:rsidR="00303FA6" w:rsidRDefault="00303FA6">
      <w:pPr>
        <w:rPr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03FA6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lastRenderedPageBreak/>
              <w:t>LITERATURA PODSTAWOWA I UZUPEŁNIAJĄCA</w:t>
            </w:r>
          </w:p>
        </w:tc>
      </w:tr>
      <w:tr w:rsidR="00303FA6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303FA6">
            <w:pPr>
              <w:spacing w:after="60"/>
              <w:rPr>
                <w:b/>
                <w:smallCaps/>
                <w:u w:val="single"/>
              </w:rPr>
            </w:pPr>
          </w:p>
          <w:p w:rsidR="00303FA6" w:rsidRDefault="00221567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303FA6" w:rsidRDefault="0022156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22C9">
              <w:rPr>
                <w:sz w:val="22"/>
                <w:szCs w:val="22"/>
                <w:lang w:val="en-US"/>
              </w:rPr>
              <w:t xml:space="preserve">Jonker, J., &amp; </w:t>
            </w:r>
            <w:proofErr w:type="spellStart"/>
            <w:r w:rsidRPr="004222C9">
              <w:rPr>
                <w:sz w:val="22"/>
                <w:szCs w:val="22"/>
                <w:lang w:val="en-US"/>
              </w:rPr>
              <w:t>Pennink</w:t>
            </w:r>
            <w:proofErr w:type="spellEnd"/>
            <w:r w:rsidRPr="004222C9">
              <w:rPr>
                <w:sz w:val="22"/>
                <w:szCs w:val="22"/>
                <w:lang w:val="en-US"/>
              </w:rPr>
              <w:t xml:space="preserve">, B. (2010). The essence of research methodology: A concise guide for master and PhD students in management science. </w:t>
            </w:r>
            <w:r>
              <w:rPr>
                <w:sz w:val="22"/>
                <w:szCs w:val="22"/>
              </w:rPr>
              <w:t>Springer Science &amp; Business Media.</w:t>
            </w:r>
          </w:p>
          <w:p w:rsidR="00303FA6" w:rsidRDefault="0022156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222C9">
              <w:rPr>
                <w:sz w:val="22"/>
                <w:szCs w:val="22"/>
                <w:lang w:val="en-US"/>
              </w:rPr>
              <w:t xml:space="preserve">Taylor, B., Sinha, G., &amp; Ghoshal, T. (2006). Research methodology: A guide to for </w:t>
            </w:r>
            <w:proofErr w:type="spellStart"/>
            <w:r w:rsidRPr="004222C9">
              <w:rPr>
                <w:sz w:val="22"/>
                <w:szCs w:val="22"/>
                <w:lang w:val="en-US"/>
              </w:rPr>
              <w:t>reseachers</w:t>
            </w:r>
            <w:proofErr w:type="spellEnd"/>
            <w:r w:rsidRPr="004222C9">
              <w:rPr>
                <w:sz w:val="22"/>
                <w:szCs w:val="22"/>
                <w:lang w:val="en-US"/>
              </w:rPr>
              <w:t xml:space="preserve"> in management and social sciences. </w:t>
            </w:r>
            <w:r>
              <w:rPr>
                <w:sz w:val="22"/>
                <w:szCs w:val="22"/>
              </w:rPr>
              <w:t xml:space="preserve">PHI Learning </w:t>
            </w:r>
            <w:proofErr w:type="spellStart"/>
            <w:r>
              <w:rPr>
                <w:sz w:val="22"/>
                <w:szCs w:val="22"/>
              </w:rPr>
              <w:t>Pvt</w:t>
            </w:r>
            <w:proofErr w:type="spellEnd"/>
            <w:r>
              <w:rPr>
                <w:sz w:val="22"/>
                <w:szCs w:val="22"/>
              </w:rPr>
              <w:t>. Ltd..</w:t>
            </w:r>
          </w:p>
          <w:p w:rsidR="00303FA6" w:rsidRDefault="00221567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Czakon</w:t>
            </w:r>
            <w:proofErr w:type="spellEnd"/>
            <w:r>
              <w:rPr>
                <w:sz w:val="22"/>
                <w:szCs w:val="22"/>
              </w:rPr>
              <w:t>, W. (Ed.). (2011). Podstawy metodologii badań w naukach o zarządzaniu. Wolters Kluwer Polska.</w:t>
            </w:r>
          </w:p>
          <w:p w:rsidR="00303FA6" w:rsidRDefault="00303FA6"/>
          <w:p w:rsidR="00303FA6" w:rsidRDefault="00221567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303FA6" w:rsidRDefault="0022156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222C9">
              <w:rPr>
                <w:sz w:val="22"/>
                <w:szCs w:val="22"/>
                <w:lang w:val="en-US"/>
              </w:rPr>
              <w:t xml:space="preserve">Becker, H. S. (2008). Writing for social scientists: How to start and finish your thesis, book, or article. </w:t>
            </w:r>
            <w:r>
              <w:rPr>
                <w:sz w:val="22"/>
                <w:szCs w:val="22"/>
              </w:rPr>
              <w:t xml:space="preserve">University of Chicago Press. </w:t>
            </w:r>
          </w:p>
          <w:p w:rsidR="00303FA6" w:rsidRDefault="0022156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4222C9">
              <w:rPr>
                <w:sz w:val="22"/>
                <w:szCs w:val="22"/>
                <w:lang w:val="en-US"/>
              </w:rPr>
              <w:t>Scandura</w:t>
            </w:r>
            <w:proofErr w:type="spellEnd"/>
            <w:r w:rsidRPr="004222C9">
              <w:rPr>
                <w:sz w:val="22"/>
                <w:szCs w:val="22"/>
                <w:lang w:val="en-US"/>
              </w:rPr>
              <w:t xml:space="preserve">, T. A., &amp; Williams, E. A. (2000). Research methodology in management: Current practices, trends, and implications for future research. </w:t>
            </w:r>
            <w:proofErr w:type="spellStart"/>
            <w:r>
              <w:rPr>
                <w:sz w:val="22"/>
                <w:szCs w:val="22"/>
              </w:rPr>
              <w:t>Academy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ManagementJjournal</w:t>
            </w:r>
            <w:proofErr w:type="spellEnd"/>
            <w:r>
              <w:rPr>
                <w:sz w:val="22"/>
                <w:szCs w:val="22"/>
              </w:rPr>
              <w:t>, 43(6), 1248-1264.</w:t>
            </w:r>
          </w:p>
          <w:p w:rsidR="00303FA6" w:rsidRDefault="00221567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Juszczyk, S. (2013). Badania jakościowe w naukach społecznych szkice metodologiczne. Katowice, Poland: Wydawnictwo Uniwersytetu Śląskiego.</w:t>
            </w:r>
          </w:p>
          <w:p w:rsidR="00303FA6" w:rsidRDefault="00303FA6">
            <w:pPr>
              <w:ind w:left="10"/>
            </w:pPr>
          </w:p>
        </w:tc>
      </w:tr>
      <w:tr w:rsidR="00303FA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303FA6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3FA6" w:rsidRDefault="00221567">
            <w:pPr>
              <w:ind w:left="360"/>
              <w:rPr>
                <w:b/>
              </w:rPr>
            </w:pPr>
            <w:r>
              <w:t>dr hab. inż. Katarzyna Tworek, prof. uczelni, katarzyna.tworek@pwr.edu.pl</w:t>
            </w:r>
          </w:p>
        </w:tc>
      </w:tr>
    </w:tbl>
    <w:p w:rsidR="00303FA6" w:rsidRDefault="00303FA6">
      <w:pPr>
        <w:pStyle w:val="Nagwek3"/>
        <w:jc w:val="left"/>
      </w:pPr>
    </w:p>
    <w:sectPr w:rsidR="00303F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567" w:rsidRDefault="00221567">
      <w:r>
        <w:separator/>
      </w:r>
    </w:p>
  </w:endnote>
  <w:endnote w:type="continuationSeparator" w:id="0">
    <w:p w:rsidR="00221567" w:rsidRDefault="0022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567" w:rsidRDefault="00221567">
      <w:r>
        <w:separator/>
      </w:r>
    </w:p>
  </w:footnote>
  <w:footnote w:type="continuationSeparator" w:id="0">
    <w:p w:rsidR="00221567" w:rsidRDefault="00221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A6" w:rsidRDefault="00303F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A19DB"/>
    <w:multiLevelType w:val="multilevel"/>
    <w:tmpl w:val="5F64044C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35088"/>
    <w:multiLevelType w:val="multilevel"/>
    <w:tmpl w:val="5916022E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4C077362"/>
    <w:multiLevelType w:val="multilevel"/>
    <w:tmpl w:val="9A6E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869E4"/>
    <w:multiLevelType w:val="multilevel"/>
    <w:tmpl w:val="2666639A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FA6"/>
    <w:rsid w:val="001728FA"/>
    <w:rsid w:val="00221567"/>
    <w:rsid w:val="00303FA6"/>
    <w:rsid w:val="0042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7B39F"/>
  <w15:docId w15:val="{E4D7C309-0E89-4110-A119-E1808089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Bji9Ijg6XClJcWixYs9A6ma8ww==">AMUW2mV47r+t4zhdOjU80jlwFpp2SbxGT46lyoQ4TY5H5C8MUS7LXzHxfRenhSOpFsycZExQq0IDjpWYqwvih575JCKBlzR6uqHFfGsxyJKxMRA2njBkyfyhDMeiseJXMc8f4bZyjOwx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3432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2021-07-02T13:05:00Z</dcterms:created>
  <dcterms:modified xsi:type="dcterms:W3CDTF">2021-10-12T06:19:00Z</dcterms:modified>
</cp:coreProperties>
</file>